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40D" w:rsidRPr="00D5140D" w:rsidRDefault="00D5140D" w:rsidP="00D5140D">
      <w:pPr>
        <w:rPr>
          <w:b/>
          <w:bCs/>
          <w:sz w:val="36"/>
          <w:szCs w:val="36"/>
        </w:rPr>
      </w:pPr>
      <w:r w:rsidRPr="00D5140D">
        <w:rPr>
          <w:b/>
          <w:bCs/>
          <w:sz w:val="36"/>
          <w:szCs w:val="36"/>
        </w:rPr>
        <w:t>IAWA Journal - Volume 16(3)</w:t>
      </w: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Author(s):</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t xml:space="preserve">E.A. Wheeler; J. </w:t>
            </w:r>
            <w:proofErr w:type="spellStart"/>
            <w:r w:rsidRPr="00D5140D">
              <w:t>McClammer</w:t>
            </w:r>
            <w:proofErr w:type="spellEnd"/>
            <w:r w:rsidRPr="00D5140D">
              <w:t xml:space="preserve">; C.A. </w:t>
            </w:r>
            <w:proofErr w:type="spellStart"/>
            <w:r w:rsidRPr="00D5140D">
              <w:t>LaPasha</w:t>
            </w:r>
            <w:proofErr w:type="spellEnd"/>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Title:</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rPr>
                <w:b/>
                <w:bCs/>
              </w:rPr>
              <w:t xml:space="preserve">Similarities and Differences in Dicotyledonous Woods of the Cretaceous and Paleocene. San Juan Basin, New Mexico, </w:t>
            </w:r>
            <w:proofErr w:type="spellStart"/>
            <w:r w:rsidRPr="00D5140D">
              <w:rPr>
                <w:b/>
                <w:bCs/>
              </w:rPr>
              <w:t>Usa</w:t>
            </w:r>
            <w:proofErr w:type="spellEnd"/>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Source:</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t>IAWA Journal, Volume 16, Issue 3</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t>1995</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Pages:</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t>223-254</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Keywords:</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t xml:space="preserve">San Juan Basin; paleobotany; </w:t>
            </w:r>
            <w:proofErr w:type="spellStart"/>
            <w:r w:rsidRPr="00D5140D">
              <w:t>Ojo</w:t>
            </w:r>
            <w:proofErr w:type="spellEnd"/>
            <w:r w:rsidRPr="00D5140D">
              <w:t xml:space="preserve"> Alamo Sandstone; </w:t>
            </w:r>
            <w:proofErr w:type="spellStart"/>
            <w:r w:rsidRPr="00D5140D">
              <w:t>Paraphyllanthoxylon</w:t>
            </w:r>
            <w:proofErr w:type="spellEnd"/>
            <w:r w:rsidRPr="00D5140D">
              <w:t xml:space="preserve">; Fossil wood; </w:t>
            </w:r>
            <w:proofErr w:type="spellStart"/>
            <w:r w:rsidRPr="00D5140D">
              <w:t>Plataninium</w:t>
            </w:r>
            <w:proofErr w:type="spellEnd"/>
            <w:r w:rsidRPr="00D5140D">
              <w:t>; Nacimiento Formation; Cretaceous; Paleocene; Kirtland Shale</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Abstract:</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t xml:space="preserve">Fossil wood is common in the Late Cretaceous and Early Paleocene of the San Juan Basin, New Mexico. Six types of dicotyledonous wood are recognized: </w:t>
            </w:r>
            <w:proofErr w:type="spellStart"/>
            <w:r w:rsidRPr="00D5140D">
              <w:t>Paraphyllanthoxylon</w:t>
            </w:r>
            <w:proofErr w:type="spellEnd"/>
            <w:r w:rsidRPr="00D5140D">
              <w:t xml:space="preserve"> </w:t>
            </w:r>
            <w:proofErr w:type="spellStart"/>
            <w:r w:rsidRPr="00D5140D">
              <w:t>arizonense</w:t>
            </w:r>
            <w:proofErr w:type="spellEnd"/>
            <w:r w:rsidRPr="00D5140D">
              <w:t xml:space="preserve"> Bailey, </w:t>
            </w:r>
            <w:proofErr w:type="spellStart"/>
            <w:r w:rsidRPr="00D5140D">
              <w:t>Paraphyllanthoxylon</w:t>
            </w:r>
            <w:proofErr w:type="spellEnd"/>
            <w:r w:rsidRPr="00D5140D">
              <w:t xml:space="preserve"> </w:t>
            </w:r>
            <w:proofErr w:type="spellStart"/>
            <w:r w:rsidRPr="00D5140D">
              <w:t>anasazi</w:t>
            </w:r>
            <w:proofErr w:type="spellEnd"/>
            <w:r w:rsidRPr="00D5140D">
              <w:t xml:space="preserve"> sp. </w:t>
            </w:r>
            <w:proofErr w:type="spellStart"/>
            <w:r w:rsidRPr="00D5140D">
              <w:t>nov.</w:t>
            </w:r>
            <w:proofErr w:type="spellEnd"/>
            <w:r w:rsidRPr="00D5140D">
              <w:t xml:space="preserve">, </w:t>
            </w:r>
            <w:proofErr w:type="spellStart"/>
            <w:r w:rsidRPr="00D5140D">
              <w:t>Plataninium</w:t>
            </w:r>
            <w:proofErr w:type="spellEnd"/>
            <w:r w:rsidRPr="00D5140D">
              <w:t xml:space="preserve"> </w:t>
            </w:r>
            <w:proofErr w:type="spellStart"/>
            <w:r w:rsidRPr="00D5140D">
              <w:t>piercei</w:t>
            </w:r>
            <w:proofErr w:type="spellEnd"/>
            <w:r w:rsidRPr="00D5140D">
              <w:t xml:space="preserve"> sp. </w:t>
            </w:r>
            <w:proofErr w:type="spellStart"/>
            <w:r w:rsidRPr="00D5140D">
              <w:t>nov.</w:t>
            </w:r>
            <w:proofErr w:type="spellEnd"/>
            <w:r w:rsidRPr="00D5140D">
              <w:t xml:space="preserve">, </w:t>
            </w:r>
            <w:proofErr w:type="spellStart"/>
            <w:r w:rsidRPr="00D5140D">
              <w:t>Metcalfeoxylon</w:t>
            </w:r>
            <w:proofErr w:type="spellEnd"/>
            <w:r w:rsidRPr="00D5140D">
              <w:t xml:space="preserve"> </w:t>
            </w:r>
            <w:proofErr w:type="spellStart"/>
            <w:r w:rsidRPr="00D5140D">
              <w:t>kirtlandense</w:t>
            </w:r>
            <w:proofErr w:type="spellEnd"/>
            <w:r w:rsidRPr="00D5140D">
              <w:t xml:space="preserve"> gen. et sp. </w:t>
            </w:r>
            <w:proofErr w:type="spellStart"/>
            <w:r w:rsidRPr="00D5140D">
              <w:t>nov.</w:t>
            </w:r>
            <w:proofErr w:type="spellEnd"/>
            <w:r w:rsidRPr="00D5140D">
              <w:t xml:space="preserve">, </w:t>
            </w:r>
            <w:proofErr w:type="spellStart"/>
            <w:r w:rsidRPr="00D5140D">
              <w:t>Chalkoxylon</w:t>
            </w:r>
            <w:proofErr w:type="spellEnd"/>
            <w:r w:rsidRPr="00D5140D">
              <w:t xml:space="preserve"> </w:t>
            </w:r>
            <w:proofErr w:type="spellStart"/>
            <w:r w:rsidRPr="00D5140D">
              <w:t>cretaceum</w:t>
            </w:r>
            <w:proofErr w:type="spellEnd"/>
            <w:r w:rsidRPr="00D5140D">
              <w:t xml:space="preserve"> gen. et sp. </w:t>
            </w:r>
            <w:proofErr w:type="spellStart"/>
            <w:r w:rsidRPr="00D5140D">
              <w:t>nov.</w:t>
            </w:r>
            <w:proofErr w:type="spellEnd"/>
            <w:r w:rsidRPr="00D5140D">
              <w:t xml:space="preserve">, </w:t>
            </w:r>
            <w:proofErr w:type="spellStart"/>
            <w:r w:rsidRPr="00D5140D">
              <w:t>Carlquistoxylon</w:t>
            </w:r>
            <w:proofErr w:type="spellEnd"/>
            <w:r w:rsidRPr="00D5140D">
              <w:t xml:space="preserve"> </w:t>
            </w:r>
            <w:proofErr w:type="spellStart"/>
            <w:r w:rsidRPr="00D5140D">
              <w:t>nacimientense</w:t>
            </w:r>
            <w:proofErr w:type="spellEnd"/>
            <w:r w:rsidRPr="00D5140D">
              <w:t xml:space="preserve"> gen. et sp. </w:t>
            </w:r>
            <w:proofErr w:type="spellStart"/>
            <w:r w:rsidRPr="00D5140D">
              <w:t>nov.</w:t>
            </w:r>
            <w:proofErr w:type="spellEnd"/>
            <w:r w:rsidRPr="00D5140D">
              <w:t xml:space="preserve"> Woods with the characteristics of </w:t>
            </w:r>
            <w:proofErr w:type="spellStart"/>
            <w:r w:rsidRPr="00D5140D">
              <w:t>Paraphyllanthoxylon</w:t>
            </w:r>
            <w:proofErr w:type="spellEnd"/>
            <w:r w:rsidRPr="00D5140D">
              <w:t xml:space="preserve"> </w:t>
            </w:r>
            <w:proofErr w:type="spellStart"/>
            <w:r w:rsidRPr="00D5140D">
              <w:t>arizonense</w:t>
            </w:r>
            <w:proofErr w:type="spellEnd"/>
            <w:r w:rsidRPr="00D5140D">
              <w:t xml:space="preserve"> Bailey are the most common and occur in the Cretaceous Kirtland Shale and the Paleocene </w:t>
            </w:r>
            <w:proofErr w:type="spellStart"/>
            <w:r w:rsidRPr="00D5140D">
              <w:t>Ojo</w:t>
            </w:r>
            <w:proofErr w:type="spellEnd"/>
            <w:r w:rsidRPr="00D5140D">
              <w:t xml:space="preserve"> Alamo Sandstone and Nacimiento Formation. This wood type's characteristics are stable from the Cretaceous to the Paleocene. There were no significant differences in the vessel diameters, vessel densities, ray sizes, or estimated specific gravities of the P. </w:t>
            </w:r>
            <w:proofErr w:type="spellStart"/>
            <w:r w:rsidRPr="00D5140D">
              <w:t>arizonense</w:t>
            </w:r>
            <w:proofErr w:type="spellEnd"/>
            <w:r w:rsidRPr="00D5140D">
              <w:t xml:space="preserve"> woods from the Late Cretaceous (Kirtland Shale) and Early Paleocene (Nacimiento Formation and </w:t>
            </w:r>
            <w:proofErr w:type="spellStart"/>
            <w:r w:rsidRPr="00D5140D">
              <w:t>Ojo</w:t>
            </w:r>
            <w:proofErr w:type="spellEnd"/>
            <w:r w:rsidRPr="00D5140D">
              <w:t xml:space="preserve"> Alamo Sandstone). Based on the samples examined for this study, dicotyledonous woods were more diverse in the Cretaceous (five types) than in the Paleocene (two types) of the San Juan Basin. Diameters of the Cretaceous woods examined ranged from 14-40cm indicating they were trees rather than shrubs; diameters of the Paleocene woods examined ranged from 10-80cm. All the woods have generalized structure with combinations of features seen in more than one extant family, order, or subclass. Information from databases for fossil and extant woods indicates that some combinations of features (e. g., solitary narrow vessels, low vessel density and </w:t>
            </w:r>
            <w:proofErr w:type="spellStart"/>
            <w:r w:rsidRPr="00D5140D">
              <w:t>scalariform</w:t>
            </w:r>
            <w:proofErr w:type="spellEnd"/>
            <w:r w:rsidRPr="00D5140D">
              <w:t xml:space="preserve"> perforation plates, as seen in </w:t>
            </w:r>
            <w:proofErr w:type="spellStart"/>
            <w:r w:rsidRPr="00D5140D">
              <w:t>Metcalfeoxylon</w:t>
            </w:r>
            <w:proofErr w:type="spellEnd"/>
            <w:r w:rsidRPr="00D5140D">
              <w:t xml:space="preserve"> </w:t>
            </w:r>
            <w:proofErr w:type="spellStart"/>
            <w:r w:rsidRPr="00D5140D">
              <w:t>kirtlandense</w:t>
            </w:r>
            <w:proofErr w:type="spellEnd"/>
            <w:r w:rsidRPr="00D5140D">
              <w:t xml:space="preserve"> and </w:t>
            </w:r>
            <w:proofErr w:type="spellStart"/>
            <w:r w:rsidRPr="00D5140D">
              <w:t>Chalkoxylon</w:t>
            </w:r>
            <w:proofErr w:type="spellEnd"/>
            <w:r w:rsidRPr="00D5140D">
              <w:t xml:space="preserve"> </w:t>
            </w:r>
            <w:proofErr w:type="spellStart"/>
            <w:r w:rsidRPr="00D5140D">
              <w:t>cretaceum</w:t>
            </w:r>
            <w:proofErr w:type="spellEnd"/>
            <w:r w:rsidRPr="00D5140D">
              <w:t xml:space="preserve">), while relatively common in the Cretaceous, represent strategies of the hydraulic system that are extremely rare in the Tertiary and at present. None of the dicotyledonous woods have distinct growth rings, although some samples of </w:t>
            </w:r>
            <w:proofErr w:type="spellStart"/>
            <w:r w:rsidRPr="00D5140D">
              <w:t>Paraphyllanthoxylon</w:t>
            </w:r>
            <w:proofErr w:type="spellEnd"/>
            <w:r w:rsidRPr="00D5140D">
              <w:t xml:space="preserve"> </w:t>
            </w:r>
            <w:proofErr w:type="spellStart"/>
            <w:r w:rsidRPr="00D5140D">
              <w:t>arizonense</w:t>
            </w:r>
            <w:proofErr w:type="spellEnd"/>
            <w:r w:rsidRPr="00D5140D">
              <w:t xml:space="preserve"> from the Paleocene show variations in vessel density and vessel diameter that may correspond to seasonal variations in water availability.</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DOI:</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hyperlink r:id="rId4" w:history="1">
              <w:r w:rsidRPr="00D5140D">
                <w:rPr>
                  <w:rStyle w:val="a3"/>
                </w:rPr>
                <w:t>10.1163/22941932-90001407</w:t>
              </w:r>
            </w:hyperlink>
          </w:p>
        </w:tc>
      </w:tr>
    </w:tbl>
    <w:p w:rsidR="00D5140D" w:rsidRPr="00D5140D" w:rsidRDefault="00D5140D" w:rsidP="00D5140D">
      <w:pPr>
        <w:rPr>
          <w:vanish/>
        </w:rPr>
      </w:pPr>
    </w:p>
    <w:p w:rsidR="00D5140D" w:rsidRDefault="00D5140D"/>
    <w:p w:rsidR="00D5140D" w:rsidRDefault="00D5140D">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Author(s):</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t xml:space="preserve">J. Ismail; M. Z. </w:t>
            </w:r>
            <w:proofErr w:type="spellStart"/>
            <w:r w:rsidRPr="00D5140D">
              <w:t>Jusoh</w:t>
            </w:r>
            <w:proofErr w:type="spellEnd"/>
            <w:r w:rsidRPr="00D5140D">
              <w:t xml:space="preserve">; </w:t>
            </w:r>
            <w:proofErr w:type="spellStart"/>
            <w:r w:rsidRPr="00D5140D">
              <w:t>Mohd</w:t>
            </w:r>
            <w:proofErr w:type="spellEnd"/>
            <w:r w:rsidRPr="00D5140D">
              <w:t xml:space="preserve">. H. </w:t>
            </w:r>
            <w:proofErr w:type="spellStart"/>
            <w:r w:rsidRPr="00D5140D">
              <w:t>Sahri</w:t>
            </w:r>
            <w:proofErr w:type="spellEnd"/>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Title:</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rPr>
                <w:b/>
                <w:bCs/>
              </w:rPr>
              <w:t xml:space="preserve">Anatomical Variation in Planted </w:t>
            </w:r>
            <w:proofErr w:type="spellStart"/>
            <w:r w:rsidRPr="00D5140D">
              <w:rPr>
                <w:b/>
                <w:bCs/>
              </w:rPr>
              <w:t>Kelempayan</w:t>
            </w:r>
            <w:proofErr w:type="spellEnd"/>
            <w:r w:rsidRPr="00D5140D">
              <w:rPr>
                <w:b/>
                <w:bCs/>
              </w:rPr>
              <w:t xml:space="preserve"> (</w:t>
            </w:r>
            <w:proofErr w:type="spellStart"/>
            <w:r w:rsidRPr="00D5140D">
              <w:rPr>
                <w:b/>
                <w:bCs/>
              </w:rPr>
              <w:t>Neolamarckia</w:t>
            </w:r>
            <w:proofErr w:type="spellEnd"/>
            <w:r w:rsidRPr="00D5140D">
              <w:rPr>
                <w:b/>
                <w:bCs/>
              </w:rPr>
              <w:t xml:space="preserve"> </w:t>
            </w:r>
            <w:proofErr w:type="spellStart"/>
            <w:r w:rsidRPr="00D5140D">
              <w:rPr>
                <w:b/>
                <w:bCs/>
              </w:rPr>
              <w:t>Cadamba</w:t>
            </w:r>
            <w:proofErr w:type="spellEnd"/>
            <w:r w:rsidRPr="00D5140D">
              <w:rPr>
                <w:b/>
                <w:bCs/>
              </w:rPr>
              <w:t xml:space="preserve">, </w:t>
            </w:r>
            <w:proofErr w:type="spellStart"/>
            <w:r w:rsidRPr="00D5140D">
              <w:rPr>
                <w:b/>
                <w:bCs/>
              </w:rPr>
              <w:t>Rubiaceae</w:t>
            </w:r>
            <w:proofErr w:type="spellEnd"/>
            <w:r w:rsidRPr="00D5140D">
              <w:rPr>
                <w:b/>
                <w:bCs/>
              </w:rPr>
              <w:t>)</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Source:</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t>IAWA Journal, Volume 16, Issue 3</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t>1995</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Pages:</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t>227-287</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Keywords:</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proofErr w:type="spellStart"/>
            <w:r w:rsidRPr="00D5140D">
              <w:t>Neolamarckia</w:t>
            </w:r>
            <w:proofErr w:type="spellEnd"/>
            <w:r w:rsidRPr="00D5140D">
              <w:t xml:space="preserve"> </w:t>
            </w:r>
            <w:proofErr w:type="spellStart"/>
            <w:r w:rsidRPr="00D5140D">
              <w:t>cadamba</w:t>
            </w:r>
            <w:proofErr w:type="spellEnd"/>
            <w:r w:rsidRPr="00D5140D">
              <w:t xml:space="preserve">; vertical variation; </w:t>
            </w:r>
            <w:proofErr w:type="spellStart"/>
            <w:r w:rsidRPr="00D5140D">
              <w:t>fibre</w:t>
            </w:r>
            <w:proofErr w:type="spellEnd"/>
            <w:r w:rsidRPr="00D5140D">
              <w:t xml:space="preserve"> dimensions; tissue proportions; tropical hardwoods; </w:t>
            </w:r>
            <w:proofErr w:type="spellStart"/>
            <w:r w:rsidRPr="00D5140D">
              <w:t>Kelempayan</w:t>
            </w:r>
            <w:proofErr w:type="spellEnd"/>
            <w:r w:rsidRPr="00D5140D">
              <w:t xml:space="preserve">; radial variation; </w:t>
            </w:r>
            <w:proofErr w:type="spellStart"/>
            <w:r w:rsidRPr="00D5140D">
              <w:t>Anthocephalus</w:t>
            </w:r>
            <w:proofErr w:type="spellEnd"/>
            <w:r w:rsidRPr="00D5140D">
              <w:t xml:space="preserve"> </w:t>
            </w:r>
            <w:proofErr w:type="spellStart"/>
            <w:r w:rsidRPr="00D5140D">
              <w:t>chinensis</w:t>
            </w:r>
            <w:proofErr w:type="spellEnd"/>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Abstract:</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t xml:space="preserve">Six </w:t>
            </w:r>
            <w:proofErr w:type="gramStart"/>
            <w:r w:rsidRPr="00D5140D">
              <w:t>plantation</w:t>
            </w:r>
            <w:proofErr w:type="gramEnd"/>
            <w:r w:rsidRPr="00D5140D">
              <w:t xml:space="preserve"> grown </w:t>
            </w:r>
            <w:proofErr w:type="spellStart"/>
            <w:r w:rsidRPr="00D5140D">
              <w:t>Kelempayan</w:t>
            </w:r>
            <w:proofErr w:type="spellEnd"/>
            <w:r w:rsidRPr="00D5140D">
              <w:t xml:space="preserve"> trees [</w:t>
            </w:r>
            <w:proofErr w:type="spellStart"/>
            <w:r w:rsidRPr="00D5140D">
              <w:t>Neolamarckia</w:t>
            </w:r>
            <w:proofErr w:type="spellEnd"/>
            <w:r w:rsidRPr="00D5140D">
              <w:t xml:space="preserve"> </w:t>
            </w:r>
            <w:proofErr w:type="spellStart"/>
            <w:r w:rsidRPr="00D5140D">
              <w:t>cadamba</w:t>
            </w:r>
            <w:proofErr w:type="spellEnd"/>
            <w:r w:rsidRPr="00D5140D">
              <w:t xml:space="preserve"> (</w:t>
            </w:r>
            <w:proofErr w:type="spellStart"/>
            <w:r w:rsidRPr="00D5140D">
              <w:t>Roxb</w:t>
            </w:r>
            <w:proofErr w:type="spellEnd"/>
            <w:r w:rsidRPr="00D5140D">
              <w:t xml:space="preserve">.) </w:t>
            </w:r>
            <w:proofErr w:type="spellStart"/>
            <w:r w:rsidRPr="00D5140D">
              <w:t>Bosser</w:t>
            </w:r>
            <w:proofErr w:type="spellEnd"/>
            <w:r w:rsidRPr="00D5140D">
              <w:t xml:space="preserve">, syn. </w:t>
            </w:r>
            <w:proofErr w:type="spellStart"/>
            <w:r w:rsidRPr="00D5140D">
              <w:t>Anthocephalus</w:t>
            </w:r>
            <w:proofErr w:type="spellEnd"/>
            <w:r w:rsidRPr="00D5140D">
              <w:t xml:space="preserve"> </w:t>
            </w:r>
            <w:proofErr w:type="spellStart"/>
            <w:r w:rsidRPr="00D5140D">
              <w:t>chinensis</w:t>
            </w:r>
            <w:proofErr w:type="spellEnd"/>
            <w:r w:rsidRPr="00D5140D">
              <w:t xml:space="preserve"> (</w:t>
            </w:r>
            <w:proofErr w:type="spellStart"/>
            <w:r w:rsidRPr="00D5140D">
              <w:t>Lamk</w:t>
            </w:r>
            <w:proofErr w:type="spellEnd"/>
            <w:r w:rsidRPr="00D5140D">
              <w:t xml:space="preserve">.) A. Rich. ex </w:t>
            </w:r>
            <w:proofErr w:type="spellStart"/>
            <w:r w:rsidRPr="00D5140D">
              <w:t>Walp</w:t>
            </w:r>
            <w:proofErr w:type="spellEnd"/>
            <w:r w:rsidRPr="00D5140D">
              <w:t xml:space="preserve">., </w:t>
            </w:r>
            <w:proofErr w:type="spellStart"/>
            <w:r w:rsidRPr="00D5140D">
              <w:t>Rubiaceae</w:t>
            </w:r>
            <w:proofErr w:type="spellEnd"/>
            <w:r w:rsidRPr="00D5140D">
              <w:t xml:space="preserve">] were sampled along their radii and at five different height levels to evaluate variations of wood anatomical properties. Analysis of variance indicates that between tree differences in all anatomical properties measured were significant. Vessel proportion increases while ray proportion decreases with height, while both </w:t>
            </w:r>
            <w:proofErr w:type="spellStart"/>
            <w:r w:rsidRPr="00D5140D">
              <w:t>fibre</w:t>
            </w:r>
            <w:proofErr w:type="spellEnd"/>
            <w:r w:rsidRPr="00D5140D">
              <w:t xml:space="preserve"> diameter and </w:t>
            </w:r>
            <w:proofErr w:type="spellStart"/>
            <w:r w:rsidRPr="00D5140D">
              <w:t>fibre</w:t>
            </w:r>
            <w:proofErr w:type="spellEnd"/>
            <w:r w:rsidRPr="00D5140D">
              <w:t xml:space="preserve"> lumen diameter decrease with height. No significant trend was found for </w:t>
            </w:r>
            <w:proofErr w:type="spellStart"/>
            <w:r w:rsidRPr="00D5140D">
              <w:t>fibre</w:t>
            </w:r>
            <w:proofErr w:type="spellEnd"/>
            <w:r w:rsidRPr="00D5140D">
              <w:t xml:space="preserve"> length vertically. Cell wall substance and vessel and ray proportion increase from pith to bark, while </w:t>
            </w:r>
            <w:proofErr w:type="spellStart"/>
            <w:r w:rsidRPr="00D5140D">
              <w:t>fibre</w:t>
            </w:r>
            <w:proofErr w:type="spellEnd"/>
            <w:r w:rsidRPr="00D5140D">
              <w:t xml:space="preserve"> proportion decreases. </w:t>
            </w:r>
            <w:proofErr w:type="spellStart"/>
            <w:r w:rsidRPr="00D5140D">
              <w:t>Fibre</w:t>
            </w:r>
            <w:proofErr w:type="spellEnd"/>
            <w:r w:rsidRPr="00D5140D">
              <w:t xml:space="preserve"> length and </w:t>
            </w:r>
            <w:proofErr w:type="spellStart"/>
            <w:r w:rsidRPr="00D5140D">
              <w:t>fibre</w:t>
            </w:r>
            <w:proofErr w:type="spellEnd"/>
            <w:r w:rsidRPr="00D5140D">
              <w:t xml:space="preserve"> wall thickness increase from pith to bark, while </w:t>
            </w:r>
            <w:proofErr w:type="spellStart"/>
            <w:r w:rsidRPr="00D5140D">
              <w:t>fibre</w:t>
            </w:r>
            <w:proofErr w:type="spellEnd"/>
            <w:r w:rsidRPr="00D5140D">
              <w:t xml:space="preserve"> diameter and </w:t>
            </w:r>
            <w:proofErr w:type="spellStart"/>
            <w:r w:rsidRPr="00D5140D">
              <w:t>fibre</w:t>
            </w:r>
            <w:proofErr w:type="spellEnd"/>
            <w:r w:rsidRPr="00D5140D">
              <w:t xml:space="preserve"> lumen diameter first increase and then decrease. Within-tree variations are more consistent radially than vertically.</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DOI:</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hyperlink r:id="rId5" w:history="1">
              <w:r w:rsidRPr="00D5140D">
                <w:rPr>
                  <w:rStyle w:val="a3"/>
                </w:rPr>
                <w:t>10.1163/22941932-90001411</w:t>
              </w:r>
            </w:hyperlink>
          </w:p>
        </w:tc>
      </w:tr>
    </w:tbl>
    <w:p w:rsidR="00D5140D" w:rsidRPr="00D5140D" w:rsidRDefault="00D5140D" w:rsidP="00D5140D">
      <w:pPr>
        <w:rPr>
          <w:vanish/>
        </w:rPr>
      </w:pPr>
    </w:p>
    <w:p w:rsidR="00D5140D" w:rsidRDefault="00D5140D"/>
    <w:p w:rsidR="00D5140D" w:rsidRDefault="00D5140D">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Author(s):</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t xml:space="preserve">J. </w:t>
            </w:r>
            <w:proofErr w:type="spellStart"/>
            <w:r w:rsidRPr="00D5140D">
              <w:t>Ilie</w:t>
            </w:r>
            <w:proofErr w:type="spellEnd"/>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Title:</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rPr>
                <w:b/>
                <w:bCs/>
              </w:rPr>
              <w:t xml:space="preserve">Distinguishing the Woods of Araucaria </w:t>
            </w:r>
            <w:proofErr w:type="spellStart"/>
            <w:r w:rsidRPr="00D5140D">
              <w:rPr>
                <w:b/>
                <w:bCs/>
              </w:rPr>
              <w:t>Cunninghamii</w:t>
            </w:r>
            <w:proofErr w:type="spellEnd"/>
            <w:r w:rsidRPr="00D5140D">
              <w:rPr>
                <w:b/>
                <w:bCs/>
              </w:rPr>
              <w:t xml:space="preserve"> (Hoop Pine) and Araucaria </w:t>
            </w:r>
            <w:proofErr w:type="spellStart"/>
            <w:r w:rsidRPr="00D5140D">
              <w:rPr>
                <w:b/>
                <w:bCs/>
              </w:rPr>
              <w:t>Bidwilli</w:t>
            </w:r>
            <w:proofErr w:type="spellEnd"/>
            <w:r w:rsidRPr="00D5140D">
              <w:rPr>
                <w:b/>
                <w:bCs/>
              </w:rPr>
              <w:t xml:space="preserve"> (Bunya Pine)</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Source:</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t>IAWA Journal, Volume 16, Issue 3</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t>1995</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Pages:</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t>255-260</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Keywords:</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t xml:space="preserve">wood identification; Araucaria; </w:t>
            </w:r>
            <w:proofErr w:type="spellStart"/>
            <w:r w:rsidRPr="00D5140D">
              <w:t>Araucariaceae</w:t>
            </w:r>
            <w:proofErr w:type="spellEnd"/>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Abstract:</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t xml:space="preserve">Araucaria today is endemic to the Southern Hemisphere, with three species in Australia. Araucaria </w:t>
            </w:r>
            <w:proofErr w:type="spellStart"/>
            <w:r w:rsidRPr="00D5140D">
              <w:t>cunninghamii</w:t>
            </w:r>
            <w:proofErr w:type="spellEnd"/>
            <w:r w:rsidRPr="00D5140D">
              <w:t xml:space="preserve"> </w:t>
            </w:r>
            <w:proofErr w:type="spellStart"/>
            <w:r w:rsidRPr="00D5140D">
              <w:t>Ait</w:t>
            </w:r>
            <w:proofErr w:type="spellEnd"/>
            <w:r w:rsidRPr="00D5140D">
              <w:t xml:space="preserve">. ex </w:t>
            </w:r>
            <w:proofErr w:type="spellStart"/>
            <w:proofErr w:type="gramStart"/>
            <w:r w:rsidRPr="00D5140D">
              <w:t>D.Don</w:t>
            </w:r>
            <w:proofErr w:type="spellEnd"/>
            <w:proofErr w:type="gramEnd"/>
            <w:r w:rsidRPr="00D5140D">
              <w:t xml:space="preserve"> (Hoop Pine) and A. </w:t>
            </w:r>
            <w:proofErr w:type="spellStart"/>
            <w:r w:rsidRPr="00D5140D">
              <w:t>bidwilli</w:t>
            </w:r>
            <w:proofErr w:type="spellEnd"/>
            <w:r w:rsidRPr="00D5140D">
              <w:t xml:space="preserve"> Hook. (Bunya Pine) were cut in the past and marketed together as Colonial Pine. Today only A. </w:t>
            </w:r>
            <w:proofErr w:type="spellStart"/>
            <w:r w:rsidRPr="00D5140D">
              <w:t>cunninghamii</w:t>
            </w:r>
            <w:proofErr w:type="spellEnd"/>
            <w:r w:rsidRPr="00D5140D">
              <w:t xml:space="preserve"> is cut commercially, mainly from plantations established in the last few decades.</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hyperlink r:id="rId6" w:history="1">
              <w:r w:rsidRPr="00D5140D">
                <w:rPr>
                  <w:rStyle w:val="a3"/>
                </w:rPr>
                <w:t>10.1163/22941932-90001408</w:t>
              </w:r>
            </w:hyperlink>
          </w:p>
        </w:tc>
      </w:tr>
    </w:tbl>
    <w:p w:rsidR="00D5140D" w:rsidRPr="00D5140D" w:rsidRDefault="00D5140D" w:rsidP="00D5140D">
      <w:pPr>
        <w:rPr>
          <w:vanish/>
        </w:rPr>
      </w:pPr>
    </w:p>
    <w:p w:rsidR="00D5140D" w:rsidRDefault="00D5140D"/>
    <w:p w:rsidR="00D5140D" w:rsidRDefault="00D5140D">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Author(s):</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t xml:space="preserve">Paula </w:t>
            </w:r>
            <w:proofErr w:type="spellStart"/>
            <w:r w:rsidRPr="00D5140D">
              <w:t>Rudall</w:t>
            </w:r>
            <w:proofErr w:type="spellEnd"/>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Title:</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rPr>
                <w:b/>
                <w:bCs/>
              </w:rPr>
              <w:t>New Records of Secondary Thickening in Monocotyledons</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Source:</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t>IAWA Journal, Volume 16, Issue 3</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t>1995</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Pages:</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t>261-268</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Keywords:</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proofErr w:type="spellStart"/>
            <w:r w:rsidRPr="00D5140D">
              <w:t>Asparagales</w:t>
            </w:r>
            <w:proofErr w:type="spellEnd"/>
            <w:r w:rsidRPr="00D5140D">
              <w:t>; monocotyledons; Secondary thickening meristem</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Abstract:</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t xml:space="preserve">A secondary thickening meristem is recorded for the first time in </w:t>
            </w:r>
            <w:proofErr w:type="spellStart"/>
            <w:r w:rsidRPr="00D5140D">
              <w:t>someherbaceous</w:t>
            </w:r>
            <w:proofErr w:type="spellEnd"/>
            <w:r w:rsidRPr="00D5140D">
              <w:t xml:space="preserve"> taxa of </w:t>
            </w:r>
            <w:proofErr w:type="spellStart"/>
            <w:r w:rsidRPr="00D5140D">
              <w:t>Asparagales</w:t>
            </w:r>
            <w:proofErr w:type="spellEnd"/>
            <w:r w:rsidRPr="00D5140D">
              <w:t xml:space="preserve"> (</w:t>
            </w:r>
            <w:proofErr w:type="spellStart"/>
            <w:r w:rsidRPr="00D5140D">
              <w:t>Herreria</w:t>
            </w:r>
            <w:proofErr w:type="spellEnd"/>
            <w:r w:rsidRPr="00D5140D">
              <w:t xml:space="preserve"> </w:t>
            </w:r>
            <w:proofErr w:type="spellStart"/>
            <w:r w:rsidRPr="00D5140D">
              <w:t>montevidensis</w:t>
            </w:r>
            <w:proofErr w:type="spellEnd"/>
            <w:r w:rsidRPr="00D5140D">
              <w:t xml:space="preserve"> and </w:t>
            </w:r>
            <w:proofErr w:type="spellStart"/>
            <w:r w:rsidRPr="00D5140D">
              <w:t>Thysanotusspiniger</w:t>
            </w:r>
            <w:proofErr w:type="spellEnd"/>
            <w:r w:rsidRPr="00D5140D">
              <w:t>), and the new records are assessed in a systematic context.</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DOI:</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hyperlink r:id="rId7" w:history="1">
              <w:r w:rsidRPr="00D5140D">
                <w:rPr>
                  <w:rStyle w:val="a3"/>
                </w:rPr>
                <w:t>10.1163/22941932-90001409</w:t>
              </w:r>
            </w:hyperlink>
          </w:p>
        </w:tc>
      </w:tr>
    </w:tbl>
    <w:p w:rsidR="00D5140D" w:rsidRPr="00D5140D" w:rsidRDefault="00D5140D" w:rsidP="00D5140D">
      <w:pPr>
        <w:rPr>
          <w:vanish/>
        </w:rPr>
      </w:pPr>
    </w:p>
    <w:p w:rsidR="00D5140D" w:rsidRDefault="00D5140D"/>
    <w:p w:rsidR="00D5140D" w:rsidRDefault="00D5140D">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Author(s):</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t>Ed C. February; W.D. Stock; W.J. Bond; D.J. Le Roux</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Title:</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rPr>
                <w:b/>
                <w:bCs/>
              </w:rPr>
              <w:t>Relationships Between Water Availability and Selected Vessel Characteristics in Eucalyptus Grandis and Two Hybrids</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Source:</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t>IAWA Journal, Volume 16, Issue 3</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t>1995</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Pages:</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t>269-276</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Keywords:</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t xml:space="preserve">water use efficiency; Eucalyptus </w:t>
            </w:r>
            <w:proofErr w:type="spellStart"/>
            <w:r w:rsidRPr="00D5140D">
              <w:t>grandis</w:t>
            </w:r>
            <w:proofErr w:type="spellEnd"/>
            <w:r w:rsidRPr="00D5140D">
              <w:t>; vessel diameter; Eucalyptus hybrids; vessel frequency</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Abstract:</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t xml:space="preserve">The primary objective of this study was to determine the relationships between water availability, plant growth and selected vessel characteristics for Eucalyptus </w:t>
            </w:r>
            <w:proofErr w:type="spellStart"/>
            <w:r w:rsidRPr="00D5140D">
              <w:t>grandis</w:t>
            </w:r>
            <w:proofErr w:type="spellEnd"/>
            <w:r w:rsidRPr="00D5140D">
              <w:t xml:space="preserve"> and two hybrids, </w:t>
            </w:r>
            <w:proofErr w:type="gramStart"/>
            <w:r w:rsidRPr="00D5140D">
              <w:t>so as to</w:t>
            </w:r>
            <w:proofErr w:type="gramEnd"/>
            <w:r w:rsidRPr="00D5140D">
              <w:t xml:space="preserve"> ascertain whether these xylem characteristics predict water use efficiency. Cuttings of Eucalyptus </w:t>
            </w:r>
            <w:proofErr w:type="spellStart"/>
            <w:r w:rsidRPr="00D5140D">
              <w:t>grandis</w:t>
            </w:r>
            <w:proofErr w:type="spellEnd"/>
            <w:r w:rsidRPr="00D5140D">
              <w:t xml:space="preserve">, E. </w:t>
            </w:r>
            <w:proofErr w:type="spellStart"/>
            <w:r w:rsidRPr="00D5140D">
              <w:t>grandis</w:t>
            </w:r>
            <w:proofErr w:type="spellEnd"/>
            <w:r w:rsidRPr="00D5140D">
              <w:t xml:space="preserve"> × </w:t>
            </w:r>
            <w:proofErr w:type="spellStart"/>
            <w:r w:rsidRPr="00D5140D">
              <w:t>camaldulensis</w:t>
            </w:r>
            <w:proofErr w:type="spellEnd"/>
            <w:r w:rsidRPr="00D5140D">
              <w:t xml:space="preserve"> and E. </w:t>
            </w:r>
            <w:proofErr w:type="spellStart"/>
            <w:r w:rsidRPr="00D5140D">
              <w:t>grandis</w:t>
            </w:r>
            <w:proofErr w:type="spellEnd"/>
            <w:r w:rsidRPr="00D5140D">
              <w:t xml:space="preserve"> × </w:t>
            </w:r>
            <w:proofErr w:type="spellStart"/>
            <w:r w:rsidRPr="00D5140D">
              <w:t>nitens</w:t>
            </w:r>
            <w:proofErr w:type="spellEnd"/>
            <w:r w:rsidRPr="00D5140D">
              <w:t xml:space="preserve"> were planted in 220 </w:t>
            </w:r>
            <w:proofErr w:type="spellStart"/>
            <w:r w:rsidRPr="00D5140D">
              <w:t>litre</w:t>
            </w:r>
            <w:proofErr w:type="spellEnd"/>
            <w:r w:rsidRPr="00D5140D">
              <w:t xml:space="preserve"> drums from which rainfall was excluded. One half of the individuals received a low watering treatment; one half received a higher watering treatment. Soil moisture depletion through root uptake was monitored weekly and the removed water replaced to maintain 60 and 80 </w:t>
            </w:r>
            <w:proofErr w:type="spellStart"/>
            <w:r w:rsidRPr="00D5140D">
              <w:t>litres</w:t>
            </w:r>
            <w:proofErr w:type="spellEnd"/>
            <w:r w:rsidRPr="00D5140D">
              <w:t xml:space="preserve"> in the pots of the low and high watering treatments respectively. Mean values for tangential vessel diameter, vessel frequency and vessel element length were compared for the two treatments. In E. </w:t>
            </w:r>
            <w:proofErr w:type="spellStart"/>
            <w:r w:rsidRPr="00D5140D">
              <w:t>grandis</w:t>
            </w:r>
            <w:proofErr w:type="spellEnd"/>
            <w:r w:rsidRPr="00D5140D">
              <w:t xml:space="preserve"> and the hybrid E. </w:t>
            </w:r>
            <w:proofErr w:type="spellStart"/>
            <w:r w:rsidRPr="00D5140D">
              <w:t>grandis</w:t>
            </w:r>
            <w:proofErr w:type="spellEnd"/>
            <w:r w:rsidRPr="00D5140D">
              <w:t xml:space="preserve"> × </w:t>
            </w:r>
            <w:proofErr w:type="spellStart"/>
            <w:r w:rsidRPr="00D5140D">
              <w:t>camaldulensis</w:t>
            </w:r>
            <w:proofErr w:type="spellEnd"/>
            <w:r w:rsidRPr="00D5140D">
              <w:t xml:space="preserve"> vessel diameter (P &lt; 0.01 ' P &lt; 0.05 respectively) and vessel element length (P &lt; 0.05 for both) increased from the dry to the wet treatment as water uptake through transpiration increased. There is no significant correlation between </w:t>
            </w:r>
            <w:r w:rsidRPr="00D5140D">
              <w:lastRenderedPageBreak/>
              <w:t xml:space="preserve">available water and vessel frequency. For E. </w:t>
            </w:r>
            <w:proofErr w:type="spellStart"/>
            <w:r w:rsidRPr="00D5140D">
              <w:t>grandis</w:t>
            </w:r>
            <w:proofErr w:type="spellEnd"/>
            <w:r w:rsidRPr="00D5140D">
              <w:t xml:space="preserve"> × </w:t>
            </w:r>
            <w:proofErr w:type="spellStart"/>
            <w:r w:rsidRPr="00D5140D">
              <w:t>nitens</w:t>
            </w:r>
            <w:proofErr w:type="spellEnd"/>
            <w:r w:rsidRPr="00D5140D">
              <w:t xml:space="preserve">, on the other hand, only vessel frequency was significantly (P &lt; 0.01) correlated with water uptake. In all three species/hybrids water availability also had </w:t>
            </w:r>
            <w:proofErr w:type="gramStart"/>
            <w:r w:rsidRPr="00D5140D">
              <w:t>a significant influence</w:t>
            </w:r>
            <w:proofErr w:type="gramEnd"/>
            <w:r w:rsidRPr="00D5140D">
              <w:t xml:space="preserve"> on stem diameter (P &lt; 0.0001) and transverse sectional stem area (P &lt; 0.0001) which increased with increased water consumption. These results suggest that E. </w:t>
            </w:r>
            <w:proofErr w:type="spellStart"/>
            <w:r w:rsidRPr="00D5140D">
              <w:t>grandis</w:t>
            </w:r>
            <w:proofErr w:type="spellEnd"/>
            <w:r w:rsidRPr="00D5140D">
              <w:t xml:space="preserve"> × </w:t>
            </w:r>
            <w:proofErr w:type="spellStart"/>
            <w:r w:rsidRPr="00D5140D">
              <w:t>nitens</w:t>
            </w:r>
            <w:proofErr w:type="spellEnd"/>
            <w:r w:rsidRPr="00D5140D">
              <w:t xml:space="preserve"> may be more water use efficient than E. </w:t>
            </w:r>
            <w:proofErr w:type="spellStart"/>
            <w:r w:rsidRPr="00D5140D">
              <w:t>grandis</w:t>
            </w:r>
            <w:proofErr w:type="spellEnd"/>
            <w:r w:rsidRPr="00D5140D">
              <w:t>, which is commonly grown for timber and thus could potentially be used as a replacement species that is more water conservative in this water limited region.</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hyperlink r:id="rId8" w:history="1">
              <w:r w:rsidRPr="00D5140D">
                <w:rPr>
                  <w:rStyle w:val="a3"/>
                </w:rPr>
                <w:t>10.1163/22941932-90001410</w:t>
              </w:r>
            </w:hyperlink>
          </w:p>
        </w:tc>
      </w:tr>
    </w:tbl>
    <w:p w:rsidR="00D5140D" w:rsidRPr="00D5140D" w:rsidRDefault="00D5140D" w:rsidP="00D5140D">
      <w:pPr>
        <w:rPr>
          <w:vanish/>
        </w:rPr>
      </w:pPr>
    </w:p>
    <w:p w:rsidR="00D5140D" w:rsidRDefault="00D5140D"/>
    <w:p w:rsidR="00D5140D" w:rsidRDefault="00D5140D">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Author(s):</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t>Editors IAWA Journal</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Title:</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rPr>
                <w:b/>
                <w:bCs/>
              </w:rPr>
              <w:t>Review</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Source:</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t>IAWA Journal, Volume 16, Issue 3</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t>1995</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Pages:</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t>288-288</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Keywords:</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Abstract:</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DOI:</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hyperlink r:id="rId9" w:history="1">
              <w:r w:rsidRPr="00D5140D">
                <w:rPr>
                  <w:rStyle w:val="a3"/>
                </w:rPr>
                <w:t>10.1163/22941932-90001412</w:t>
              </w:r>
            </w:hyperlink>
          </w:p>
        </w:tc>
      </w:tr>
    </w:tbl>
    <w:p w:rsidR="00D5140D" w:rsidRPr="00D5140D" w:rsidRDefault="00D5140D" w:rsidP="00D5140D">
      <w:pPr>
        <w:rPr>
          <w:vanish/>
        </w:rPr>
      </w:pPr>
    </w:p>
    <w:p w:rsidR="00D5140D" w:rsidRDefault="00D5140D"/>
    <w:p w:rsidR="00D5140D" w:rsidRDefault="00D5140D">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Author(s):</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t xml:space="preserve">Mathew Adam Leitch; Rodney Arthur </w:t>
            </w:r>
            <w:proofErr w:type="spellStart"/>
            <w:r w:rsidRPr="00D5140D">
              <w:t>Savidge</w:t>
            </w:r>
            <w:proofErr w:type="spellEnd"/>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Title:</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rPr>
                <w:b/>
                <w:bCs/>
              </w:rPr>
              <w:t xml:space="preserve">Evidence for Auxin Regulation of Bordered-Pit Positioning During Tracheid Differentiation in </w:t>
            </w:r>
            <w:proofErr w:type="spellStart"/>
            <w:r w:rsidRPr="00D5140D">
              <w:rPr>
                <w:b/>
                <w:bCs/>
              </w:rPr>
              <w:t>Larix</w:t>
            </w:r>
            <w:proofErr w:type="spellEnd"/>
            <w:r w:rsidRPr="00D5140D">
              <w:rPr>
                <w:b/>
                <w:bCs/>
              </w:rPr>
              <w:t xml:space="preserve"> </w:t>
            </w:r>
            <w:proofErr w:type="spellStart"/>
            <w:r w:rsidRPr="00D5140D">
              <w:rPr>
                <w:b/>
                <w:bCs/>
              </w:rPr>
              <w:t>Laricina</w:t>
            </w:r>
            <w:proofErr w:type="spellEnd"/>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Source:</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t>IAWA Journal, Volume 16, Issue 3</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t>1995</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Pages:</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t>289-297</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Keywords:</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Abstract:</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DOI:</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hyperlink r:id="rId10" w:history="1">
              <w:r w:rsidRPr="00D5140D">
                <w:rPr>
                  <w:rStyle w:val="a3"/>
                </w:rPr>
                <w:t>10.1163/22941932-90001413</w:t>
              </w:r>
            </w:hyperlink>
          </w:p>
        </w:tc>
      </w:tr>
    </w:tbl>
    <w:p w:rsidR="00D5140D" w:rsidRPr="00D5140D" w:rsidRDefault="00D5140D" w:rsidP="00D5140D">
      <w:pPr>
        <w:rPr>
          <w:vanish/>
        </w:rPr>
      </w:pPr>
    </w:p>
    <w:p w:rsidR="00D5140D" w:rsidRDefault="00D5140D"/>
    <w:p w:rsidR="00D5140D" w:rsidRDefault="00D5140D">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Author(s):</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t>Editors IAWA Journal</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Title:</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rPr>
                <w:b/>
                <w:bCs/>
              </w:rPr>
              <w:t xml:space="preserve">Flora of the Guianas 16. </w:t>
            </w:r>
            <w:proofErr w:type="spellStart"/>
            <w:r w:rsidRPr="00D5140D">
              <w:rPr>
                <w:b/>
                <w:bCs/>
              </w:rPr>
              <w:t>Hippocrateaceae</w:t>
            </w:r>
            <w:proofErr w:type="spellEnd"/>
            <w:r w:rsidRPr="00D5140D">
              <w:rPr>
                <w:b/>
                <w:bCs/>
              </w:rPr>
              <w:t xml:space="preserve"> ' </w:t>
            </w:r>
            <w:proofErr w:type="spellStart"/>
            <w:r w:rsidRPr="00D5140D">
              <w:rPr>
                <w:b/>
                <w:bCs/>
              </w:rPr>
              <w:t>Icacinaceae</w:t>
            </w:r>
            <w:proofErr w:type="spellEnd"/>
            <w:r w:rsidRPr="00D5140D">
              <w:rPr>
                <w:b/>
                <w:bCs/>
              </w:rPr>
              <w:t xml:space="preserve">. A.R.A. </w:t>
            </w:r>
            <w:proofErr w:type="spellStart"/>
            <w:r w:rsidRPr="00D5140D">
              <w:rPr>
                <w:b/>
                <w:bCs/>
              </w:rPr>
              <w:t>Görts</w:t>
            </w:r>
            <w:proofErr w:type="spellEnd"/>
            <w:r w:rsidRPr="00D5140D">
              <w:rPr>
                <w:b/>
                <w:bCs/>
              </w:rPr>
              <w:t xml:space="preserve">-van Rijn (ed.), 160 pp., illus., 1994. </w:t>
            </w:r>
            <w:proofErr w:type="spellStart"/>
            <w:r w:rsidRPr="00D5140D">
              <w:rPr>
                <w:b/>
                <w:bCs/>
              </w:rPr>
              <w:t>Koeltz</w:t>
            </w:r>
            <w:proofErr w:type="spellEnd"/>
            <w:r w:rsidRPr="00D5140D">
              <w:rPr>
                <w:b/>
                <w:bCs/>
              </w:rPr>
              <w:t xml:space="preserve"> Scientific Books, </w:t>
            </w:r>
            <w:proofErr w:type="spellStart"/>
            <w:r w:rsidRPr="00D5140D">
              <w:rPr>
                <w:b/>
                <w:bCs/>
              </w:rPr>
              <w:t>Koenigstein</w:t>
            </w:r>
            <w:proofErr w:type="spellEnd"/>
            <w:r w:rsidRPr="00D5140D">
              <w:rPr>
                <w:b/>
                <w:bCs/>
              </w:rPr>
              <w:t>. ISBN 80-901699- 0-2 (Czech Republic), 3-87429-365-3 (Germany), 1-878762-63-X (USA). Price: DM 95.50 (paperback).</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lastRenderedPageBreak/>
              <w:t>Source:</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t>IAWA Journal, Volume 16, Issue 3</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t>1995</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Pages:</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t>298-298</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Keywords:</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Abstract:</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DOI:</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hyperlink r:id="rId11" w:history="1">
              <w:r w:rsidRPr="00D5140D">
                <w:rPr>
                  <w:rStyle w:val="a3"/>
                </w:rPr>
                <w:t>10.1163/22941932-90001414</w:t>
              </w:r>
            </w:hyperlink>
          </w:p>
        </w:tc>
      </w:tr>
    </w:tbl>
    <w:p w:rsidR="00D5140D" w:rsidRPr="00D5140D" w:rsidRDefault="00D5140D" w:rsidP="00D5140D">
      <w:pPr>
        <w:rPr>
          <w:vanish/>
        </w:rPr>
      </w:pPr>
    </w:p>
    <w:p w:rsidR="00D5140D" w:rsidRDefault="00D5140D"/>
    <w:p w:rsidR="00D5140D" w:rsidRDefault="00D5140D">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Author(s):</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t>Editors IAWA Journal</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Title:</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rPr>
                <w:b/>
                <w:bCs/>
              </w:rPr>
              <w:t xml:space="preserve">Monocotyledons - systematics and evolution. P.J. </w:t>
            </w:r>
            <w:proofErr w:type="spellStart"/>
            <w:r w:rsidRPr="00D5140D">
              <w:rPr>
                <w:b/>
                <w:bCs/>
              </w:rPr>
              <w:t>Rudall</w:t>
            </w:r>
            <w:proofErr w:type="spellEnd"/>
            <w:r w:rsidRPr="00D5140D">
              <w:rPr>
                <w:b/>
                <w:bCs/>
              </w:rPr>
              <w:t>, P.J. Cribb, D.F. Cutler ' C.J. Humphreys (eds.), vol. 1 ' 2, 750 pp., illus., 1995. Royal Botanic Gardens Kew. ISBN 0-947643-85-0 (2 paperbacks in luxury box). Price unknown.</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Source:</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t>IAWA Journal, Volume 16, Issue 3</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t>1995</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Pages:</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t>298-298</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Keywords:</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Abstract:</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DOI:</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hyperlink r:id="rId12" w:history="1">
              <w:r w:rsidRPr="00D5140D">
                <w:rPr>
                  <w:rStyle w:val="a3"/>
                </w:rPr>
                <w:t>10.1163/22941932-90001415</w:t>
              </w:r>
            </w:hyperlink>
          </w:p>
        </w:tc>
      </w:tr>
    </w:tbl>
    <w:p w:rsidR="00D5140D" w:rsidRPr="00D5140D" w:rsidRDefault="00D5140D" w:rsidP="00D5140D">
      <w:pPr>
        <w:rPr>
          <w:vanish/>
        </w:rPr>
      </w:pPr>
    </w:p>
    <w:p w:rsidR="00D5140D" w:rsidRDefault="00D5140D"/>
    <w:p w:rsidR="00D5140D" w:rsidRDefault="00D5140D">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Author(s):</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pPr>
              <w:rPr>
                <w:lang w:val="de-DE"/>
              </w:rPr>
            </w:pPr>
            <w:r w:rsidRPr="00D5140D">
              <w:rPr>
                <w:lang w:val="de-DE"/>
              </w:rPr>
              <w:t>Dieter Eckstein; Florian Scholz; Heinrich Klein</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Title:</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rPr>
                <w:b/>
                <w:bCs/>
              </w:rPr>
              <w:t xml:space="preserve">Wood Anatomical Studies of Cloned Spruce Trees Fumigated </w:t>
            </w:r>
            <w:proofErr w:type="gramStart"/>
            <w:r w:rsidRPr="00D5140D">
              <w:rPr>
                <w:b/>
                <w:bCs/>
              </w:rPr>
              <w:t>With</w:t>
            </w:r>
            <w:proofErr w:type="gramEnd"/>
            <w:r w:rsidRPr="00D5140D">
              <w:rPr>
                <w:b/>
                <w:bCs/>
              </w:rPr>
              <w:t xml:space="preserve"> Sulphur Dioxide</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Source:</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t>IAWA Journal, Volume 16, Issue 3</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t>1995</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Pages:</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t>299-309</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Keywords:</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proofErr w:type="spellStart"/>
            <w:r w:rsidRPr="00D5140D">
              <w:t>sulphur</w:t>
            </w:r>
            <w:proofErr w:type="spellEnd"/>
            <w:r w:rsidRPr="00D5140D">
              <w:t xml:space="preserve"> dioxide; wood anatomy; genetic effects; Spruce</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Abstract:</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t xml:space="preserve">The wood anatomy was studied of 180 young spruce trees of 30 clones fumigated with SO2. The resulting data were assessed using rank correlation statistics, factor analysis and analysis of variance. In the year before fumigation none of the measured characteristics showed any correlation with the degree by which clones were damaged after fumigation. Genetic effects were assessed to be responsible for 65% of latewood width variation prior to fumigation. In the treatment year as well as in the subsequent year there was a correlation between some of the characteristics measured and the degree of damage, and in the same period genetic influences accounted for only 10% of latewood width variation. Two years after fumigation no correlations between the measured wood anatomical </w:t>
            </w:r>
            <w:r w:rsidRPr="00D5140D">
              <w:lastRenderedPageBreak/>
              <w:t>characteristics and the degree of damage could be detected.</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hyperlink r:id="rId13" w:history="1">
              <w:r w:rsidRPr="00D5140D">
                <w:rPr>
                  <w:rStyle w:val="a3"/>
                </w:rPr>
                <w:t>10.1163/22941932-90001416</w:t>
              </w:r>
            </w:hyperlink>
          </w:p>
        </w:tc>
      </w:tr>
    </w:tbl>
    <w:p w:rsidR="00D5140D" w:rsidRPr="00D5140D" w:rsidRDefault="00D5140D" w:rsidP="00D5140D">
      <w:pPr>
        <w:rPr>
          <w:vanish/>
        </w:rPr>
      </w:pPr>
    </w:p>
    <w:p w:rsidR="00D5140D" w:rsidRDefault="00D5140D"/>
    <w:p w:rsidR="00D5140D" w:rsidRDefault="00D5140D">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Author(s):</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t>E. A. Wheeler</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Title:</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rPr>
                <w:b/>
                <w:bCs/>
              </w:rPr>
              <w:t xml:space="preserve">Growth patterns in vascular plants. Muhammad Iqbal (ed.), 480 pp., illus., 1994. </w:t>
            </w:r>
            <w:proofErr w:type="spellStart"/>
            <w:r w:rsidRPr="00D5140D">
              <w:rPr>
                <w:b/>
                <w:bCs/>
              </w:rPr>
              <w:t>Dioscorides</w:t>
            </w:r>
            <w:proofErr w:type="spellEnd"/>
            <w:r w:rsidRPr="00D5140D">
              <w:rPr>
                <w:b/>
                <w:bCs/>
              </w:rPr>
              <w:t xml:space="preserve"> Press, Portland, Oregon. ISBN 0-931146-26-7. Price: US$ 69.95.</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Source:</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t>IAWA Journal, Volume 16, Issue 3</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t>1995</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Pages:</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t>310-311</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Keywords:</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Abstract:</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DOI:</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hyperlink r:id="rId14" w:history="1">
              <w:r w:rsidRPr="00D5140D">
                <w:rPr>
                  <w:rStyle w:val="a3"/>
                </w:rPr>
                <w:t>10.1163/22941932-90001417</w:t>
              </w:r>
            </w:hyperlink>
          </w:p>
        </w:tc>
      </w:tr>
    </w:tbl>
    <w:p w:rsidR="00D5140D" w:rsidRPr="00D5140D" w:rsidRDefault="00D5140D" w:rsidP="00D5140D">
      <w:pPr>
        <w:rPr>
          <w:vanish/>
        </w:rPr>
      </w:pPr>
    </w:p>
    <w:p w:rsidR="00D5140D" w:rsidRDefault="00D5140D"/>
    <w:p w:rsidR="00D5140D" w:rsidRDefault="00D5140D">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Author(s):</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t>Editors IAWA Journal</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Title:</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rPr>
                <w:b/>
                <w:bCs/>
              </w:rPr>
              <w:t xml:space="preserve">Fiber Atlas - Identification of Papermaking Fibers. </w:t>
            </w:r>
            <w:proofErr w:type="spellStart"/>
            <w:r w:rsidRPr="00D5140D">
              <w:rPr>
                <w:b/>
                <w:bCs/>
              </w:rPr>
              <w:t>Marja-Sisko</w:t>
            </w:r>
            <w:proofErr w:type="spellEnd"/>
            <w:r w:rsidRPr="00D5140D">
              <w:rPr>
                <w:b/>
                <w:bCs/>
              </w:rPr>
              <w:t xml:space="preserve"> </w:t>
            </w:r>
            <w:proofErr w:type="spellStart"/>
            <w:r w:rsidRPr="00D5140D">
              <w:rPr>
                <w:b/>
                <w:bCs/>
              </w:rPr>
              <w:t>Ilvessalo-Pfäffli</w:t>
            </w:r>
            <w:proofErr w:type="spellEnd"/>
            <w:r w:rsidRPr="00D5140D">
              <w:rPr>
                <w:b/>
                <w:bCs/>
              </w:rPr>
              <w:t xml:space="preserve">, xi + 400 pp., illus., 1995. Springer Series in Wood Science (Editor T.E. </w:t>
            </w:r>
            <w:proofErr w:type="spellStart"/>
            <w:r w:rsidRPr="00D5140D">
              <w:rPr>
                <w:b/>
                <w:bCs/>
              </w:rPr>
              <w:t>Timell</w:t>
            </w:r>
            <w:proofErr w:type="spellEnd"/>
            <w:r w:rsidRPr="00D5140D">
              <w:rPr>
                <w:b/>
                <w:bCs/>
              </w:rPr>
              <w:t>), Springer Verlag, Berlin, Heidelberg, New York, etc. ISBN 3-540-55392-4. Price: DM 398.00, FF 1500.00, UK£ 173.00 (hardback).</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Source:</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t>IAWA Journal, Volume 16, Issue 3</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t>1995</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Pages:</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t>311-312</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Keywords:</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Abstract:</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DOI:</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hyperlink r:id="rId15" w:history="1">
              <w:r w:rsidRPr="00D5140D">
                <w:rPr>
                  <w:rStyle w:val="a3"/>
                </w:rPr>
                <w:t>10.1163/22941932-90001418</w:t>
              </w:r>
            </w:hyperlink>
          </w:p>
        </w:tc>
      </w:tr>
    </w:tbl>
    <w:p w:rsidR="00D5140D" w:rsidRPr="00D5140D" w:rsidRDefault="00D5140D" w:rsidP="00D5140D">
      <w:pPr>
        <w:rPr>
          <w:vanish/>
        </w:rPr>
      </w:pPr>
    </w:p>
    <w:p w:rsidR="00D5140D" w:rsidRDefault="00D5140D"/>
    <w:p w:rsidR="00D5140D" w:rsidRDefault="00D5140D">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Author(s):</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t>Editors IAWA Journal</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Title:</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rPr>
                <w:b/>
                <w:bCs/>
              </w:rPr>
              <w:t>Wood Anatomy News</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Source:</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t>IAWA Journal, Volume 16, Issue 3</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t>1995</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Pages:</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t>313-317</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Keywords:</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Abstract:</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DOI:</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hyperlink r:id="rId16" w:history="1">
              <w:r w:rsidRPr="00D5140D">
                <w:rPr>
                  <w:rStyle w:val="a3"/>
                </w:rPr>
                <w:t>10.1163/22941932-90001419</w:t>
              </w:r>
            </w:hyperlink>
          </w:p>
        </w:tc>
      </w:tr>
    </w:tbl>
    <w:p w:rsidR="00D5140D" w:rsidRPr="00D5140D" w:rsidRDefault="00D5140D" w:rsidP="00D5140D">
      <w:pPr>
        <w:rPr>
          <w:vanish/>
        </w:rPr>
      </w:pPr>
    </w:p>
    <w:p w:rsidR="00D5140D" w:rsidRDefault="00D5140D"/>
    <w:p w:rsidR="00D5140D" w:rsidRDefault="00D5140D">
      <w:pPr>
        <w:rPr>
          <w:rFonts w:hint="eastAsia"/>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Author(s):</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t>Editors IAWA Journal</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Title:</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rPr>
                <w:b/>
                <w:bCs/>
              </w:rPr>
              <w:t>Association Affairs</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Source:</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t>IAWA Journal, Volume 16, Issue 3</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t>1995</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Pages:</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r w:rsidRPr="00D5140D">
              <w:t>318-318</w:t>
            </w: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Keywords:</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Abstract:</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p>
        </w:tc>
      </w:tr>
      <w:tr w:rsidR="00D5140D" w:rsidRPr="00D5140D" w:rsidTr="00D5140D">
        <w:tc>
          <w:tcPr>
            <w:tcW w:w="1950" w:type="dxa"/>
            <w:tcBorders>
              <w:top w:val="nil"/>
              <w:left w:val="nil"/>
              <w:bottom w:val="nil"/>
              <w:right w:val="nil"/>
            </w:tcBorders>
            <w:tcMar>
              <w:top w:w="30" w:type="dxa"/>
              <w:left w:w="75" w:type="dxa"/>
              <w:bottom w:w="30" w:type="dxa"/>
              <w:right w:w="75" w:type="dxa"/>
            </w:tcMar>
            <w:hideMark/>
          </w:tcPr>
          <w:p w:rsidR="00D5140D" w:rsidRPr="00D5140D" w:rsidRDefault="00D5140D" w:rsidP="00D5140D">
            <w:pPr>
              <w:rPr>
                <w:b/>
                <w:bCs/>
              </w:rPr>
            </w:pPr>
            <w:r w:rsidRPr="00D5140D">
              <w:rPr>
                <w:b/>
                <w:bCs/>
              </w:rPr>
              <w:t>DOI:</w:t>
            </w:r>
          </w:p>
        </w:tc>
        <w:tc>
          <w:tcPr>
            <w:tcW w:w="0" w:type="auto"/>
            <w:tcBorders>
              <w:top w:val="nil"/>
              <w:left w:val="nil"/>
              <w:bottom w:val="nil"/>
              <w:right w:val="nil"/>
            </w:tcBorders>
            <w:tcMar>
              <w:top w:w="30" w:type="dxa"/>
              <w:left w:w="75" w:type="dxa"/>
              <w:bottom w:w="30" w:type="dxa"/>
              <w:right w:w="75" w:type="dxa"/>
            </w:tcMar>
            <w:hideMark/>
          </w:tcPr>
          <w:p w:rsidR="00D5140D" w:rsidRPr="00D5140D" w:rsidRDefault="00D5140D" w:rsidP="00D5140D">
            <w:hyperlink r:id="rId17" w:history="1">
              <w:r w:rsidRPr="00D5140D">
                <w:rPr>
                  <w:rStyle w:val="a3"/>
                </w:rPr>
                <w:t>10.1163/22941932-90001420</w:t>
              </w:r>
            </w:hyperlink>
          </w:p>
        </w:tc>
      </w:tr>
    </w:tbl>
    <w:p w:rsidR="00443BCC" w:rsidRDefault="00443BCC"/>
    <w:sectPr w:rsidR="00443B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A7"/>
    <w:rsid w:val="00443BCC"/>
    <w:rsid w:val="00D5140D"/>
    <w:rsid w:val="00EF22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E043D"/>
  <w15:chartTrackingRefBased/>
  <w15:docId w15:val="{8CF7CA6D-0AC7-40BA-856E-79F48D75C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140D"/>
    <w:rPr>
      <w:color w:val="0563C1" w:themeColor="hyperlink"/>
      <w:u w:val="single"/>
    </w:rPr>
  </w:style>
  <w:style w:type="character" w:styleId="a4">
    <w:name w:val="Unresolved Mention"/>
    <w:basedOn w:val="a0"/>
    <w:uiPriority w:val="99"/>
    <w:semiHidden/>
    <w:unhideWhenUsed/>
    <w:rsid w:val="00D514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2686">
      <w:bodyDiv w:val="1"/>
      <w:marLeft w:val="0"/>
      <w:marRight w:val="0"/>
      <w:marTop w:val="0"/>
      <w:marBottom w:val="0"/>
      <w:divBdr>
        <w:top w:val="none" w:sz="0" w:space="0" w:color="auto"/>
        <w:left w:val="none" w:sz="0" w:space="0" w:color="auto"/>
        <w:bottom w:val="none" w:sz="0" w:space="0" w:color="auto"/>
        <w:right w:val="none" w:sz="0" w:space="0" w:color="auto"/>
      </w:divBdr>
    </w:div>
    <w:div w:id="18642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90001410" TargetMode="External"/><Relationship Id="rId13" Type="http://schemas.openxmlformats.org/officeDocument/2006/relationships/hyperlink" Target="http://dx.doi.org/10.1163/22941932-90001416"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x.doi.org/10.1163/22941932-90001409" TargetMode="External"/><Relationship Id="rId12" Type="http://schemas.openxmlformats.org/officeDocument/2006/relationships/hyperlink" Target="http://dx.doi.org/10.1163/22941932-90001415" TargetMode="External"/><Relationship Id="rId17" Type="http://schemas.openxmlformats.org/officeDocument/2006/relationships/hyperlink" Target="http://dx.doi.org/10.1163/22941932-90001420" TargetMode="External"/><Relationship Id="rId2" Type="http://schemas.openxmlformats.org/officeDocument/2006/relationships/settings" Target="settings.xml"/><Relationship Id="rId16" Type="http://schemas.openxmlformats.org/officeDocument/2006/relationships/hyperlink" Target="http://dx.doi.org/10.1163/22941932-90001419" TargetMode="External"/><Relationship Id="rId1" Type="http://schemas.openxmlformats.org/officeDocument/2006/relationships/styles" Target="styles.xml"/><Relationship Id="rId6" Type="http://schemas.openxmlformats.org/officeDocument/2006/relationships/hyperlink" Target="http://dx.doi.org/10.1163/22941932-90001408" TargetMode="External"/><Relationship Id="rId11" Type="http://schemas.openxmlformats.org/officeDocument/2006/relationships/hyperlink" Target="http://dx.doi.org/10.1163/22941932-90001414" TargetMode="External"/><Relationship Id="rId5" Type="http://schemas.openxmlformats.org/officeDocument/2006/relationships/hyperlink" Target="http://dx.doi.org/10.1163/22941932-90001411" TargetMode="External"/><Relationship Id="rId15" Type="http://schemas.openxmlformats.org/officeDocument/2006/relationships/hyperlink" Target="http://dx.doi.org/10.1163/22941932-90001418" TargetMode="External"/><Relationship Id="rId10" Type="http://schemas.openxmlformats.org/officeDocument/2006/relationships/hyperlink" Target="http://dx.doi.org/10.1163/22941932-90001413" TargetMode="External"/><Relationship Id="rId19" Type="http://schemas.openxmlformats.org/officeDocument/2006/relationships/theme" Target="theme/theme1.xml"/><Relationship Id="rId4" Type="http://schemas.openxmlformats.org/officeDocument/2006/relationships/hyperlink" Target="http://dx.doi.org/10.1163/22941932-90001407" TargetMode="External"/><Relationship Id="rId9" Type="http://schemas.openxmlformats.org/officeDocument/2006/relationships/hyperlink" Target="http://dx.doi.org/10.1163/22941932-90001412" TargetMode="External"/><Relationship Id="rId14" Type="http://schemas.openxmlformats.org/officeDocument/2006/relationships/hyperlink" Target="http://dx.doi.org/10.1163/22941932-9000141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1763</Words>
  <Characters>10053</Characters>
  <Application>Microsoft Office Word</Application>
  <DocSecurity>0</DocSecurity>
  <Lines>83</Lines>
  <Paragraphs>23</Paragraphs>
  <ScaleCrop>false</ScaleCrop>
  <Company/>
  <LinksUpToDate>false</LinksUpToDate>
  <CharactersWithSpaces>11793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3</cp:revision>
  <dcterms:created xsi:type="dcterms:W3CDTF">2017-06-22T02:13:00Z</dcterms:created>
  <dcterms:modified xsi:type="dcterms:W3CDTF">2017-06-22T02:15:00Z</dcterms:modified>
</cp:coreProperties>
</file>